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16" w:rsidRDefault="00CE0A16" w:rsidP="00CE0A16">
      <w:r>
        <w:t>KOMISE ROZHODČÍCH</w:t>
      </w:r>
    </w:p>
    <w:p w:rsidR="00CE0A16" w:rsidRDefault="00CE0A16" w:rsidP="00CE0A16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CE0A16" w:rsidRDefault="00CE0A16" w:rsidP="00CE0A16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CE0A16" w:rsidRDefault="00CE0A16" w:rsidP="00CE0A16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CE0A16" w:rsidRDefault="00CE0A16" w:rsidP="00CE0A16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CE0A16" w:rsidRDefault="007E4446" w:rsidP="00CE0A16">
      <w:pPr>
        <w:pStyle w:val="Heading1"/>
      </w:pPr>
      <w:r>
        <w:t>ZÁPIS č. 9</w:t>
      </w:r>
      <w:r w:rsidR="00CE0A16">
        <w:t xml:space="preserve"> z jednání KOMISE ROZHODČÍCH OFS BRNO-VENKOV   </w:t>
      </w:r>
      <w:r>
        <w:t xml:space="preserve">                   konané dne 9. 11</w:t>
      </w:r>
      <w:r w:rsidR="00CE0A16">
        <w:t>. 2017</w:t>
      </w:r>
    </w:p>
    <w:p w:rsidR="00CE0A16" w:rsidRDefault="00CE0A16" w:rsidP="00CE0A16">
      <w:pPr>
        <w:jc w:val="both"/>
        <w:rPr>
          <w:b/>
        </w:rPr>
      </w:pP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Petr Daniel,</w:t>
      </w:r>
      <w:r w:rsidRPr="00E73F04">
        <w:rPr>
          <w:sz w:val="22"/>
          <w:szCs w:val="22"/>
        </w:rPr>
        <w:t xml:space="preserve"> </w:t>
      </w:r>
      <w:r>
        <w:rPr>
          <w:sz w:val="22"/>
          <w:szCs w:val="22"/>
        </w:rPr>
        <w:t>Miloš Toman,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Jan Oujezdský,</w:t>
      </w:r>
      <w:r w:rsidRPr="00CE0A16">
        <w:rPr>
          <w:sz w:val="22"/>
          <w:szCs w:val="22"/>
        </w:rPr>
        <w:t xml:space="preserve"> </w:t>
      </w:r>
      <w:r>
        <w:rPr>
          <w:sz w:val="22"/>
          <w:szCs w:val="22"/>
        </w:rPr>
        <w:t>Ivan Vostrejž</w:t>
      </w:r>
    </w:p>
    <w:p w:rsidR="00CE0A16" w:rsidRDefault="00CE0A16" w:rsidP="00CE0A16">
      <w:pPr>
        <w:jc w:val="both"/>
        <w:rPr>
          <w:sz w:val="22"/>
          <w:szCs w:val="22"/>
        </w:rPr>
      </w:pP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</w:p>
    <w:p w:rsidR="0063050F" w:rsidRDefault="0063050F" w:rsidP="00CE0A16">
      <w:pPr>
        <w:jc w:val="both"/>
        <w:rPr>
          <w:sz w:val="22"/>
          <w:szCs w:val="22"/>
        </w:rPr>
      </w:pPr>
    </w:p>
    <w:p w:rsidR="0063050F" w:rsidRPr="0063050F" w:rsidRDefault="0063050F" w:rsidP="00CE0A16">
      <w:pPr>
        <w:jc w:val="both"/>
        <w:rPr>
          <w:b/>
          <w:sz w:val="22"/>
          <w:szCs w:val="22"/>
        </w:rPr>
      </w:pPr>
      <w:r w:rsidRPr="0063050F">
        <w:rPr>
          <w:b/>
          <w:sz w:val="22"/>
          <w:szCs w:val="22"/>
        </w:rPr>
        <w:t>Hosté:</w:t>
      </w:r>
      <w:r w:rsidR="00C46C2D" w:rsidRPr="00C46C2D">
        <w:rPr>
          <w:sz w:val="22"/>
          <w:szCs w:val="22"/>
        </w:rPr>
        <w:t xml:space="preserve"> </w:t>
      </w:r>
      <w:r w:rsidR="00C46C2D">
        <w:rPr>
          <w:sz w:val="22"/>
          <w:szCs w:val="22"/>
        </w:rPr>
        <w:t xml:space="preserve"> </w:t>
      </w:r>
      <w:r w:rsidR="00C46C2D" w:rsidRPr="0063050F">
        <w:rPr>
          <w:sz w:val="22"/>
          <w:szCs w:val="22"/>
        </w:rPr>
        <w:t>Jan</w:t>
      </w:r>
      <w:r>
        <w:rPr>
          <w:b/>
          <w:sz w:val="22"/>
          <w:szCs w:val="22"/>
        </w:rPr>
        <w:t xml:space="preserve"> </w:t>
      </w:r>
      <w:r w:rsidRPr="0063050F">
        <w:rPr>
          <w:sz w:val="22"/>
          <w:szCs w:val="22"/>
        </w:rPr>
        <w:t xml:space="preserve">Zycháček 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E0A16" w:rsidRDefault="00CE0A16" w:rsidP="00CE0A16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CE0A16" w:rsidRDefault="00CE0A16" w:rsidP="00CE0A16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CE0A16" w:rsidRDefault="00CE0A16" w:rsidP="00CE0A1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CE0A16" w:rsidRDefault="00CE0A16" w:rsidP="00CE0A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CE0A16" w:rsidRDefault="00CE0A16" w:rsidP="00CE0A16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 a DK.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KR schválila obsazen</w:t>
      </w:r>
      <w:r w:rsidR="007E4446">
        <w:rPr>
          <w:sz w:val="22"/>
          <w:szCs w:val="22"/>
        </w:rPr>
        <w:t>í utkání rozhodčí</w:t>
      </w:r>
      <w:r w:rsidR="0063050F">
        <w:rPr>
          <w:sz w:val="22"/>
          <w:szCs w:val="22"/>
        </w:rPr>
        <w:t>mi v termínu 11. a 1</w:t>
      </w:r>
      <w:r w:rsidR="007E4446">
        <w:rPr>
          <w:sz w:val="22"/>
          <w:szCs w:val="22"/>
        </w:rPr>
        <w:t>2. 11. 2017.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upozorňuje, že nelze zahájit zápas mládežnických týmů bez uvedení vedoucího mužstva obou týmů, staršího 18 let.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upozorňuje, že v případě nesehrání utkání z důvodu nezpůsobilosti HP je R povinen označit kolonku „utkání nezahájeno“, která se nachází ve „zprávě rozhodčího“. Dále je nutno uvést dohodu obou klubů na náhradním termínu (datum + čas). Dále označit kolonku „předat STK“.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na objížďku na trase Moutnice-Těšany.</w:t>
      </w:r>
    </w:p>
    <w:p w:rsidR="00035347" w:rsidRDefault="00035347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na objížďku na trase Blučina-Židlochovice.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8" w:history="1">
        <w:r w:rsidRPr="000944E3">
          <w:rPr>
            <w:rStyle w:val="Hyperlink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>.</w:t>
      </w:r>
    </w:p>
    <w:p w:rsidR="00093487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</w:t>
      </w:r>
      <w:r w:rsidR="0063050F">
        <w:rPr>
          <w:sz w:val="22"/>
          <w:szCs w:val="22"/>
        </w:rPr>
        <w:t>projednala</w:t>
      </w:r>
      <w:r w:rsidR="00093487">
        <w:rPr>
          <w:sz w:val="22"/>
          <w:szCs w:val="22"/>
        </w:rPr>
        <w:t xml:space="preserve"> R Borovičku Petra</w:t>
      </w:r>
      <w:r w:rsidR="0063050F">
        <w:rPr>
          <w:sz w:val="22"/>
          <w:szCs w:val="22"/>
        </w:rPr>
        <w:t xml:space="preserve"> na svém</w:t>
      </w:r>
      <w:r w:rsidR="006673BF">
        <w:rPr>
          <w:sz w:val="22"/>
          <w:szCs w:val="22"/>
        </w:rPr>
        <w:t xml:space="preserve"> zasedání</w:t>
      </w:r>
      <w:r w:rsidR="0063050F">
        <w:rPr>
          <w:sz w:val="22"/>
          <w:szCs w:val="22"/>
        </w:rPr>
        <w:t>,</w:t>
      </w:r>
      <w:r w:rsidR="00093487">
        <w:rPr>
          <w:sz w:val="22"/>
          <w:szCs w:val="22"/>
        </w:rPr>
        <w:t>z důvodu chybného popisu udělení OT ČK v ZoU ze zápasu Podolí B : Újezd B.</w:t>
      </w:r>
    </w:p>
    <w:p w:rsidR="004223E3" w:rsidRDefault="004223E3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KR se dostavili noví R, kteří byli po proškolení přidáni na listinu R OFS Brno-venkov. Jmenovitě: </w:t>
      </w:r>
      <w:r w:rsidR="0063050F">
        <w:rPr>
          <w:sz w:val="22"/>
          <w:szCs w:val="22"/>
        </w:rPr>
        <w:t>Urbánek Tomáš, Ondrášek Lukáš, Kapoun Jindřich.</w:t>
      </w:r>
    </w:p>
    <w:p w:rsidR="007A7B84" w:rsidRDefault="007A7B84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KR oznamuje, že školení R pro jarní část SR 2017/2018 se uskuteční dne 3. 3. 2018 v restauraci U Fasurů v Ořechově.</w:t>
      </w:r>
    </w:p>
    <w:p w:rsidR="003F387C" w:rsidRDefault="003F387C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>Daniel Petr ukončil činnost v KR OFS Brno-venkov.</w:t>
      </w:r>
    </w:p>
    <w:p w:rsidR="006673BF" w:rsidRDefault="006673BF" w:rsidP="00CE0A16">
      <w:pPr>
        <w:jc w:val="both"/>
        <w:rPr>
          <w:sz w:val="22"/>
          <w:szCs w:val="22"/>
        </w:rPr>
      </w:pPr>
    </w:p>
    <w:p w:rsidR="00CE0A16" w:rsidRDefault="00CE0A16" w:rsidP="00CE0A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Pokuty </w:t>
      </w:r>
    </w:p>
    <w:p w:rsidR="00465F05" w:rsidRDefault="00CE0A16" w:rsidP="00465F05">
      <w:pPr>
        <w:jc w:val="both"/>
        <w:rPr>
          <w:sz w:val="22"/>
          <w:szCs w:val="22"/>
        </w:rPr>
      </w:pPr>
      <w:r>
        <w:rPr>
          <w:sz w:val="22"/>
          <w:szCs w:val="22"/>
        </w:rPr>
        <w:t>KR udělila R pokuty dle sazebníku, jmenovitě:</w:t>
      </w:r>
      <w:r w:rsidR="007E4446">
        <w:rPr>
          <w:sz w:val="22"/>
          <w:szCs w:val="22"/>
        </w:rPr>
        <w:t xml:space="preserve"> </w:t>
      </w:r>
      <w:r w:rsidR="00DC08C5">
        <w:rPr>
          <w:sz w:val="22"/>
          <w:szCs w:val="22"/>
        </w:rPr>
        <w:t xml:space="preserve">Bělák, </w:t>
      </w:r>
      <w:r w:rsidR="007E4446">
        <w:rPr>
          <w:sz w:val="22"/>
          <w:szCs w:val="22"/>
        </w:rPr>
        <w:t>Harásek, Klein,</w:t>
      </w:r>
      <w:r w:rsidR="0063050F">
        <w:rPr>
          <w:sz w:val="22"/>
          <w:szCs w:val="22"/>
        </w:rPr>
        <w:t xml:space="preserve"> </w:t>
      </w:r>
      <w:r w:rsidR="007E4446">
        <w:rPr>
          <w:sz w:val="22"/>
          <w:szCs w:val="22"/>
        </w:rPr>
        <w:t>Hůlka</w:t>
      </w:r>
      <w:r>
        <w:rPr>
          <w:sz w:val="22"/>
          <w:szCs w:val="22"/>
        </w:rPr>
        <w:t xml:space="preserve">. Důvod a výše pokuty je uvedena v tabulce, která je vyvěšena na následujícím odkaze: </w:t>
      </w:r>
      <w:hyperlink r:id="rId9" w:history="1">
        <w:r w:rsidRPr="00A51415">
          <w:rPr>
            <w:rStyle w:val="Hyperlink"/>
            <w:sz w:val="22"/>
            <w:szCs w:val="22"/>
          </w:rPr>
          <w:t>http://www.fotbalbrno-venkov.cz/aktuality-rozhodci/</w:t>
        </w:r>
      </w:hyperlink>
      <w:r>
        <w:rPr>
          <w:sz w:val="22"/>
          <w:szCs w:val="22"/>
        </w:rPr>
        <w:t xml:space="preserve"> .</w:t>
      </w:r>
    </w:p>
    <w:p w:rsidR="00CE0A16" w:rsidRDefault="00465F05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oznamuje, </w:t>
      </w:r>
      <w:r w:rsidR="00574EBE">
        <w:rPr>
          <w:sz w:val="22"/>
          <w:szCs w:val="22"/>
        </w:rPr>
        <w:t xml:space="preserve">že R, kteří v termínu neuhradí </w:t>
      </w:r>
      <w:r>
        <w:rPr>
          <w:sz w:val="22"/>
          <w:szCs w:val="22"/>
        </w:rPr>
        <w:t xml:space="preserve"> pokutu, </w:t>
      </w:r>
      <w:r w:rsidR="00DD6601">
        <w:rPr>
          <w:sz w:val="22"/>
          <w:szCs w:val="22"/>
        </w:rPr>
        <w:t>nebudou delegováni v prvních dvou kolech jarní části SR 2017/2018</w:t>
      </w:r>
      <w:r>
        <w:rPr>
          <w:sz w:val="22"/>
          <w:szCs w:val="22"/>
        </w:rPr>
        <w:t>, jmenovitě: Borovička, Sádecký, Kadlec, Suchý.</w:t>
      </w:r>
    </w:p>
    <w:p w:rsidR="00CE0A16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Částku zašlete do </w:t>
      </w:r>
      <w:r w:rsidR="006673BF">
        <w:rPr>
          <w:sz w:val="22"/>
          <w:szCs w:val="22"/>
        </w:rPr>
        <w:t>30.</w:t>
      </w:r>
      <w:r w:rsidR="007A7B84">
        <w:rPr>
          <w:sz w:val="22"/>
          <w:szCs w:val="22"/>
        </w:rPr>
        <w:t xml:space="preserve"> 11</w:t>
      </w:r>
      <w:r>
        <w:rPr>
          <w:sz w:val="22"/>
          <w:szCs w:val="22"/>
        </w:rPr>
        <w:t xml:space="preserve">. 2017 na účet 107-338100287/0100. Jako variabilní symbol uveďte své ID FAČR  a do poznámky napište jméno a příjmení. </w:t>
      </w:r>
    </w:p>
    <w:p w:rsidR="00CE0A16" w:rsidRPr="00997354" w:rsidRDefault="00997354" w:rsidP="00CE0A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 důrazně upozorňuje R, kteří dosud neuhradili pokuty, na termín uhrazení do 30.11.2017 z důvodu </w:t>
      </w:r>
      <w:r w:rsidR="00FF4CCF">
        <w:rPr>
          <w:b/>
          <w:sz w:val="22"/>
          <w:szCs w:val="22"/>
        </w:rPr>
        <w:t>roční uzávěrky OFS</w:t>
      </w:r>
      <w:r>
        <w:rPr>
          <w:b/>
          <w:sz w:val="22"/>
          <w:szCs w:val="22"/>
        </w:rPr>
        <w:t xml:space="preserve"> Brno-venkov.</w:t>
      </w:r>
    </w:p>
    <w:p w:rsidR="00997354" w:rsidRDefault="00997354" w:rsidP="00CE0A16">
      <w:pPr>
        <w:jc w:val="both"/>
        <w:rPr>
          <w:b/>
          <w:sz w:val="22"/>
          <w:szCs w:val="22"/>
        </w:rPr>
      </w:pPr>
    </w:p>
    <w:p w:rsidR="00CE0A16" w:rsidRPr="008669DF" w:rsidRDefault="00CE0A16" w:rsidP="00CE0A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8C22A8">
        <w:rPr>
          <w:b/>
          <w:sz w:val="22"/>
          <w:szCs w:val="22"/>
        </w:rPr>
        <w:t>. Ostatní</w:t>
      </w:r>
    </w:p>
    <w:p w:rsidR="00CE0A16" w:rsidRDefault="00CE0A16" w:rsidP="00CE0A16">
      <w:pPr>
        <w:jc w:val="both"/>
      </w:pPr>
      <w:r>
        <w:rPr>
          <w:sz w:val="22"/>
          <w:szCs w:val="22"/>
        </w:rPr>
        <w:t xml:space="preserve">KR připomíná email pro veškerou komunikaci s komisí (včetně omluv) :  </w:t>
      </w:r>
      <w:hyperlink r:id="rId10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CE0A16" w:rsidRDefault="00CE0A16" w:rsidP="00CE0A16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 w:rsidR="00C46C2D">
        <w:rPr>
          <w:b/>
          <w:sz w:val="22"/>
          <w:szCs w:val="22"/>
          <w:u w:val="single"/>
        </w:rPr>
        <w:t xml:space="preserve">ve čtvrtek  11. </w:t>
      </w:r>
      <w:r w:rsidR="00DA3B35">
        <w:rPr>
          <w:b/>
          <w:sz w:val="22"/>
          <w:szCs w:val="22"/>
          <w:u w:val="single"/>
        </w:rPr>
        <w:t>1. 2018</w:t>
      </w:r>
      <w:r>
        <w:rPr>
          <w:b/>
          <w:sz w:val="22"/>
          <w:szCs w:val="22"/>
          <w:u w:val="single"/>
        </w:rPr>
        <w:t xml:space="preserve"> od 16:00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CE0A16" w:rsidRDefault="00CE0A16" w:rsidP="00CE0A16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>
        <w:rPr>
          <w:sz w:val="22"/>
          <w:szCs w:val="22"/>
        </w:rPr>
        <w:t> 1</w:t>
      </w:r>
      <w:r w:rsidR="00574EBE">
        <w:rPr>
          <w:sz w:val="22"/>
          <w:szCs w:val="22"/>
        </w:rPr>
        <w:t>8:3</w:t>
      </w:r>
      <w:r>
        <w:rPr>
          <w:sz w:val="22"/>
          <w:szCs w:val="22"/>
        </w:rPr>
        <w:t xml:space="preserve">0 </w:t>
      </w:r>
      <w:r w:rsidRPr="008C22A8">
        <w:rPr>
          <w:sz w:val="22"/>
          <w:szCs w:val="22"/>
        </w:rPr>
        <w:t>hod.</w:t>
      </w:r>
    </w:p>
    <w:p w:rsidR="00CE0A16" w:rsidRDefault="00CE0A16" w:rsidP="00CE0A16">
      <w:pPr>
        <w:jc w:val="both"/>
        <w:rPr>
          <w:sz w:val="22"/>
          <w:szCs w:val="22"/>
        </w:rPr>
      </w:pPr>
    </w:p>
    <w:p w:rsidR="00CE0A16" w:rsidRDefault="00CE0A16" w:rsidP="00CE0A16">
      <w:pPr>
        <w:jc w:val="both"/>
        <w:rPr>
          <w:sz w:val="22"/>
          <w:szCs w:val="22"/>
        </w:rPr>
      </w:pPr>
    </w:p>
    <w:p w:rsidR="00CE0A16" w:rsidRPr="00AF35EB" w:rsidRDefault="00CE0A16" w:rsidP="00CE0A16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 w:rsidR="007E4446">
        <w:rPr>
          <w:sz w:val="22"/>
          <w:szCs w:val="22"/>
        </w:rPr>
        <w:t>9. 11</w:t>
      </w:r>
      <w:r>
        <w:rPr>
          <w:sz w:val="22"/>
          <w:szCs w:val="22"/>
        </w:rPr>
        <w:t>. 2017</w:t>
      </w:r>
    </w:p>
    <w:p w:rsidR="00CE0A16" w:rsidRDefault="00CE0A16" w:rsidP="00CE0A16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CE0A16" w:rsidRPr="00C37203" w:rsidRDefault="00CE0A16" w:rsidP="00CE0A1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A16" w:rsidRDefault="00CE0A16" w:rsidP="00CE0A16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CE0A16" w:rsidRPr="008C22A8" w:rsidRDefault="00CE0A16" w:rsidP="00CE0A16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Jan Oujezdský  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Kundelius</w:t>
      </w:r>
    </w:p>
    <w:p w:rsidR="00CE0A16" w:rsidRPr="00A75DDC" w:rsidRDefault="00CE0A16" w:rsidP="00CE0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0A16"/>
    <w:rsid w:val="00035347"/>
    <w:rsid w:val="00093487"/>
    <w:rsid w:val="00112440"/>
    <w:rsid w:val="002276A6"/>
    <w:rsid w:val="003F387C"/>
    <w:rsid w:val="004223E3"/>
    <w:rsid w:val="00465F05"/>
    <w:rsid w:val="00471AE5"/>
    <w:rsid w:val="00510251"/>
    <w:rsid w:val="00574EBE"/>
    <w:rsid w:val="0063050F"/>
    <w:rsid w:val="006673BF"/>
    <w:rsid w:val="0068158E"/>
    <w:rsid w:val="007A627D"/>
    <w:rsid w:val="007A7B84"/>
    <w:rsid w:val="007E4446"/>
    <w:rsid w:val="00872FFB"/>
    <w:rsid w:val="00997354"/>
    <w:rsid w:val="00AD7347"/>
    <w:rsid w:val="00C10EFD"/>
    <w:rsid w:val="00C46C2D"/>
    <w:rsid w:val="00C757F4"/>
    <w:rsid w:val="00CE0A16"/>
    <w:rsid w:val="00D003B8"/>
    <w:rsid w:val="00DA3B35"/>
    <w:rsid w:val="00DC08C5"/>
    <w:rsid w:val="00DD6601"/>
    <w:rsid w:val="00EF2484"/>
    <w:rsid w:val="00F95087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CE0A1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A16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CE0A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ofsbo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kr.ofsbo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tbalbrno-venkov.cz/aktuality-rozhodci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C48A5-5AA2-4758-997F-4D409057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6</cp:revision>
  <dcterms:created xsi:type="dcterms:W3CDTF">2017-11-09T20:27:00Z</dcterms:created>
  <dcterms:modified xsi:type="dcterms:W3CDTF">2017-11-13T17:37:00Z</dcterms:modified>
</cp:coreProperties>
</file>