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1" w:rsidRDefault="00134457" w:rsidP="00270031">
      <w:pPr>
        <w:spacing w:line="36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38.35pt;margin-top:-20.75pt;width:339.75pt;height:114.4pt;z-index:251660288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tzjwIAABUFAAAOAAAAZHJzL2Uyb0RvYy54bWysVNuO2yAQfa/Uf0C8Z32ps2tbcVZ7aapK&#10;24u02w8gNo5RMUOBxNlW/aB+R3+sA06y7uWhquoHDMxwODNzhsXlvpdkx40VoCqanMWUcFVDI9Sm&#10;oh8eVrOcEuuYapgExSv6yC29XD5/thh0yVPoQDbcEARRthx0RTvndBlFtu54z+wZaK7Q2ILpmcOl&#10;2USNYQOi9zJK4/g8GsA02kDNrcXd29FIlwG/bXnt3rWt5Y7IiiI3F0YTxrUfo+WClRvDdCfqAw32&#10;Dyx6JhReeoK6ZY6RrRG/QfWiNmChdWc19BG0rah5iAGjSeJfornvmOYhFkyO1ac02f8HW7/dvTdE&#10;NFg7ShTrsUQPfO9g9/0b0SA5SX2KBm1L9LzX6Ov217D37j5cq++g/miJgpuOqQ2/MgaGjrMGKSb+&#10;ZDQ5OuJYD7Ie3kCDd7GtgwC0b03vATEjBNGxVI+n8iAfUuNm9iLJ8nROSY22JJuneR4KGLHyeFwb&#10;615x6ImfVNRg/QM8291Z5+mw8ugS6IMUzUpIGRZms76RhuwYamUVvhABRjl1k8o7K/DHRsRxB1ni&#10;Hd7m+YbafymSNIuv02K2Os8vZtkqm8+KizifxUlxXZzHWZHdrr56gklWdqJpuLoTih91mGR/V+dD&#10;R4wKCkokQ0WLOaYqxDVlb6dBxuH7U5C9cNiWUvQVzU9OrPSVfakaDJuVjgk5zqOf6YcsYw6O/5CV&#10;oANf+lEEbr/eI4oXxxqaR1SEAawXlh3fEpx0YD5TMmBfVtR+2jLDKZGvFaqqSLLMN3JYZPOLFBdm&#10;allPLUzVCFVRR8k4vXFj82+1EZsObxp1rOAKldiKoJEnVgf9Yu+FYA7vhG/u6Tp4Pb1myx8AAAD/&#10;/wMAUEsDBBQABgAIAAAAIQCbvHWh4AAAAAsBAAAPAAAAZHJzL2Rvd25yZXYueG1sTI/RToNAEEXf&#10;TfyHzZj4YtqlWNgWWRo10fja2g8YYApEdpaw20L/3vXJPk7uyb1n8t1senGh0XWWNayWEQjiytYd&#10;NxqO3x+LDQjnkWvsLZOGKznYFfd3OWa1nXhPl4NvRChhl6GG1vshk9JVLRl0SzsQh+xkR4M+nGMj&#10;6xGnUG56GUdRKg12HBZaHOi9perncDYaTl/TU7Kdyk9/VPt1+oadKu1V68eH+fUFhKfZ/8Pwpx/U&#10;oQhOpT1z7USvIVapCqiGxXqVgAjENkljEGVAN+oZZJHL2x+KXwAAAP//AwBQSwECLQAUAAYACAAA&#10;ACEAtoM4kv4AAADhAQAAEwAAAAAAAAAAAAAAAAAAAAAAW0NvbnRlbnRfVHlwZXNdLnhtbFBLAQIt&#10;ABQABgAIAAAAIQA4/SH/1gAAAJQBAAALAAAAAAAAAAAAAAAAAC8BAABfcmVscy8ucmVsc1BLAQIt&#10;ABQABgAIAAAAIQCBojtzjwIAABUFAAAOAAAAAAAAAAAAAAAAAC4CAABkcnMvZTJvRG9jLnhtbFBL&#10;AQItABQABgAIAAAAIQCbvHWh4AAAAAsBAAAPAAAAAAAAAAAAAAAAAOkEAABkcnMvZG93bnJldi54&#10;bWxQSwUGAAAAAAQABADzAAAA9gUAAAAA&#10;" stroked="f">
            <v:textbox>
              <w:txbxContent>
                <w:p w:rsidR="00270031" w:rsidRPr="00381F22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Pr="00381F22">
                    <w:rPr>
                      <w:rFonts w:ascii="Arial" w:hAnsi="Arial" w:cs="Arial"/>
                      <w:sz w:val="28"/>
                      <w:szCs w:val="28"/>
                    </w:rPr>
                    <w:t>otbalová asociace České republiky</w:t>
                  </w:r>
                </w:p>
                <w:p w:rsidR="00270031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Okresní fotbalový svaz Brno </w:t>
                  </w: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–</w:t>
                  </w: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 venkov</w:t>
                  </w:r>
                </w:p>
                <w:p w:rsidR="00270031" w:rsidRPr="00B637BC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270031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>Tel.: 543</w:t>
                  </w:r>
                  <w:r>
                    <w:rPr>
                      <w:rFonts w:ascii="Arial" w:hAnsi="Arial" w:cs="Arial"/>
                    </w:rPr>
                    <w:t> 254 963</w:t>
                  </w:r>
                  <w:r w:rsidRPr="004D0D4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mobil</w:t>
                  </w:r>
                  <w:r w:rsidRPr="00B637BC">
                    <w:rPr>
                      <w:rFonts w:ascii="Arial" w:hAnsi="Arial" w:cs="Arial"/>
                    </w:rPr>
                    <w:t>:</w:t>
                  </w:r>
                  <w:r w:rsidRPr="004D0D41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543 254 131</w:t>
                  </w:r>
                </w:p>
                <w:p w:rsidR="00270031" w:rsidRPr="000D645F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 xml:space="preserve">E-mail: </w:t>
                  </w:r>
                  <w:hyperlink r:id="rId7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270031" w:rsidRPr="000D645F" w:rsidRDefault="0027003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             </w:t>
                  </w:r>
                  <w:hyperlink r:id="rId8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270031" w:rsidRDefault="00270031" w:rsidP="00270031"/>
              </w:txbxContent>
            </v:textbox>
            <w10:wrap type="square" anchorx="margin" anchory="margin"/>
          </v:shape>
        </w:pic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Heading1"/>
        <w:numPr>
          <w:ilvl w:val="0"/>
          <w:numId w:val="0"/>
        </w:numPr>
      </w:pPr>
    </w:p>
    <w:p w:rsidR="00220EDB" w:rsidRDefault="00220EDB" w:rsidP="00270031">
      <w:pPr>
        <w:pStyle w:val="Heading1"/>
        <w:jc w:val="center"/>
      </w:pPr>
      <w:r>
        <w:t xml:space="preserve">ZÁPIS č. </w:t>
      </w:r>
      <w:r w:rsidR="00CE106B">
        <w:t>2</w:t>
      </w:r>
      <w:r>
        <w:t xml:space="preserve"> z jednání KOMISE ROZHODČÍCH OFS BRNO-VENKOV                      konané dne </w:t>
      </w:r>
      <w:r w:rsidR="00015496">
        <w:t>27</w:t>
      </w:r>
      <w:r w:rsidR="00CE106B">
        <w:t>.7.</w:t>
      </w:r>
      <w:r w:rsidR="0050401A">
        <w:t>2019</w:t>
      </w:r>
    </w:p>
    <w:p w:rsidR="007501FA" w:rsidRDefault="007501FA" w:rsidP="00220EDB">
      <w:pPr>
        <w:jc w:val="both"/>
        <w:rPr>
          <w:b/>
        </w:rPr>
      </w:pPr>
    </w:p>
    <w:p w:rsidR="00243C14" w:rsidRDefault="00220EDB" w:rsidP="00220EDB">
      <w:pPr>
        <w:pStyle w:val="Standard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Pr="008E0E54">
        <w:t>Ivan Vostrejž</w:t>
      </w:r>
      <w:r w:rsidR="00FD276C">
        <w:t xml:space="preserve">, </w:t>
      </w:r>
      <w:r w:rsidR="00FD276C" w:rsidRPr="0067004D">
        <w:t>Simon Vejtasa</w:t>
      </w:r>
      <w:r w:rsidR="0099290A">
        <w:t>, David Solfronk</w:t>
      </w:r>
      <w:r w:rsidR="00243C14">
        <w:tab/>
      </w:r>
    </w:p>
    <w:p w:rsidR="00B607C9" w:rsidRDefault="00220EDB" w:rsidP="0037644E">
      <w:pPr>
        <w:pStyle w:val="Standard"/>
        <w:jc w:val="both"/>
      </w:pPr>
      <w:r w:rsidRPr="0067004D">
        <w:rPr>
          <w:b/>
        </w:rPr>
        <w:t xml:space="preserve">Místo konání: </w:t>
      </w:r>
      <w:r w:rsidR="00CE106B">
        <w:t>Ořechov, restaurace U Fasurů</w:t>
      </w:r>
      <w:r w:rsidR="00270031">
        <w:t>.</w:t>
      </w:r>
    </w:p>
    <w:p w:rsidR="00243C14" w:rsidRDefault="00243C14" w:rsidP="00B607C9">
      <w:pPr>
        <w:jc w:val="both"/>
        <w:rPr>
          <w:b/>
        </w:rPr>
      </w:pPr>
    </w:p>
    <w:p w:rsidR="00B607C9" w:rsidRPr="00B607C9" w:rsidRDefault="00270031" w:rsidP="00B607C9">
      <w:pPr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220EDB" w:rsidRDefault="00CE106B" w:rsidP="00CE106B">
      <w:pPr>
        <w:numPr>
          <w:ilvl w:val="0"/>
          <w:numId w:val="13"/>
        </w:numPr>
        <w:jc w:val="both"/>
      </w:pPr>
      <w:r>
        <w:t>---</w:t>
      </w:r>
    </w:p>
    <w:p w:rsidR="00243C14" w:rsidRDefault="00243C14" w:rsidP="0091653B">
      <w:pPr>
        <w:pStyle w:val="Standard"/>
        <w:jc w:val="both"/>
        <w:rPr>
          <w:b/>
        </w:rPr>
      </w:pPr>
    </w:p>
    <w:p w:rsidR="00077456" w:rsidRPr="0091653B" w:rsidRDefault="00270031" w:rsidP="0091653B">
      <w:pPr>
        <w:pStyle w:val="Standard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CE106B" w:rsidRDefault="00CE106B" w:rsidP="00987E6F">
      <w:pPr>
        <w:numPr>
          <w:ilvl w:val="0"/>
          <w:numId w:val="15"/>
        </w:numPr>
        <w:jc w:val="both"/>
      </w:pPr>
      <w:r>
        <w:t>Jednání KR proběhlo po ukončení školení rozhodčích na podzimní část SR 2019/2020</w:t>
      </w:r>
      <w:r w:rsidR="002B4AB5">
        <w:t>.</w:t>
      </w:r>
    </w:p>
    <w:p w:rsidR="00CE106B" w:rsidRDefault="00CE106B" w:rsidP="00987E6F">
      <w:pPr>
        <w:numPr>
          <w:ilvl w:val="0"/>
          <w:numId w:val="15"/>
        </w:numPr>
        <w:jc w:val="both"/>
      </w:pPr>
      <w:r>
        <w:t>KR vyhodnotila průběh školení</w:t>
      </w:r>
      <w:r w:rsidR="002B4AB5">
        <w:t>. KR je znepokojena počtem přítomných rozh</w:t>
      </w:r>
      <w:r w:rsidR="006F3E1C">
        <w:t>odčích na školení, proto bylo ro</w:t>
      </w:r>
      <w:r w:rsidR="002B4AB5">
        <w:t>zhodnuto, že v prvních kolech SR 2019/2020 budou přednostně obsazeni R, kteří byli na školení přítomni.</w:t>
      </w:r>
    </w:p>
    <w:p w:rsidR="002B4AB5" w:rsidRDefault="002B4AB5" w:rsidP="00987E6F">
      <w:pPr>
        <w:numPr>
          <w:ilvl w:val="0"/>
          <w:numId w:val="15"/>
        </w:numPr>
        <w:jc w:val="both"/>
      </w:pPr>
      <w:r>
        <w:t>KR se zabývala znalostí PF jednotlivých R a kvůli špatným výsledkům testů z PF na školení v Ořechově bylo rozhodnuto, že R, kteří měli nevyhovující test pro řízení utkání OP budou znovu pozváni na některé z příštích jednání KR, kde si napíší nový test z PF. Dotyčným bude zasláno pozvání emailem.</w:t>
      </w:r>
    </w:p>
    <w:p w:rsidR="00987E6F" w:rsidRDefault="00CE106B" w:rsidP="00987E6F">
      <w:pPr>
        <w:numPr>
          <w:ilvl w:val="0"/>
          <w:numId w:val="15"/>
        </w:numPr>
        <w:jc w:val="both"/>
      </w:pPr>
      <w:r>
        <w:t xml:space="preserve">KR rozhodla, že </w:t>
      </w:r>
      <w:r w:rsidRPr="002B4AB5">
        <w:rPr>
          <w:b/>
        </w:rPr>
        <w:t xml:space="preserve">náhradní školení rozhodčích se uskuteční dne </w:t>
      </w:r>
      <w:r w:rsidRPr="002B4AB5">
        <w:rPr>
          <w:b/>
          <w:color w:val="FF0000"/>
        </w:rPr>
        <w:t>8.8.2019</w:t>
      </w:r>
      <w:r w:rsidR="002B4AB5">
        <w:rPr>
          <w:b/>
          <w:color w:val="FF0000"/>
        </w:rPr>
        <w:t xml:space="preserve"> od 16:30 hod</w:t>
      </w:r>
      <w:r w:rsidR="002B4AB5">
        <w:rPr>
          <w:b/>
        </w:rPr>
        <w:t xml:space="preserve"> v</w:t>
      </w:r>
      <w:r w:rsidRPr="002B4AB5">
        <w:rPr>
          <w:b/>
        </w:rPr>
        <w:t> prostoru OFS Brno – venkov, hala Morenda, Brno, Vídeňská 9</w:t>
      </w:r>
      <w:r w:rsidR="00B76B46">
        <w:t>.</w:t>
      </w:r>
      <w:r>
        <w:t xml:space="preserve"> Pozvaným R byla pozvánka zaslána emailem.</w:t>
      </w:r>
    </w:p>
    <w:p w:rsidR="007501FA" w:rsidRDefault="001346FC" w:rsidP="0037644E">
      <w:pPr>
        <w:numPr>
          <w:ilvl w:val="0"/>
          <w:numId w:val="15"/>
        </w:numPr>
        <w:jc w:val="both"/>
      </w:pPr>
      <w:r>
        <w:t>KR se zabýval</w:t>
      </w:r>
      <w:r w:rsidR="0037644E">
        <w:t>a</w:t>
      </w:r>
      <w:r w:rsidR="00B76B46">
        <w:t xml:space="preserve"> přípravou </w:t>
      </w:r>
      <w:r w:rsidR="00CE106B">
        <w:t>náhradního školení  R.</w:t>
      </w:r>
    </w:p>
    <w:p w:rsidR="00CE106B" w:rsidRDefault="00CE106B" w:rsidP="0037644E">
      <w:pPr>
        <w:numPr>
          <w:ilvl w:val="0"/>
          <w:numId w:val="15"/>
        </w:numPr>
        <w:jc w:val="both"/>
      </w:pPr>
      <w:r>
        <w:t>KR sestavila předběžnou nominační listinu R pro podzimní část SR 2019/2020.</w:t>
      </w:r>
    </w:p>
    <w:p w:rsidR="00CE106B" w:rsidRDefault="00CE106B" w:rsidP="0037644E">
      <w:pPr>
        <w:numPr>
          <w:ilvl w:val="0"/>
          <w:numId w:val="15"/>
        </w:numPr>
        <w:jc w:val="both"/>
      </w:pPr>
      <w:r>
        <w:t>KR pověřila sekretáře KR vypracováním plánu práce pro podzimní část SR 2019/2020</w:t>
      </w:r>
    </w:p>
    <w:p w:rsidR="00FF0363" w:rsidRDefault="00FF0363" w:rsidP="00B76B46">
      <w:pPr>
        <w:numPr>
          <w:ilvl w:val="0"/>
          <w:numId w:val="15"/>
        </w:numPr>
        <w:jc w:val="both"/>
      </w:pPr>
      <w:r>
        <w:t>KR se zabývala sazebníkem pokut pro soutěžní</w:t>
      </w:r>
      <w:r w:rsidR="00CE106B">
        <w:t xml:space="preserve"> ročník 2019/20.</w:t>
      </w:r>
    </w:p>
    <w:p w:rsidR="00A360E0" w:rsidRDefault="00A360E0" w:rsidP="00BF42F5">
      <w:pPr>
        <w:spacing w:after="120"/>
        <w:ind w:right="284"/>
        <w:jc w:val="both"/>
        <w:rPr>
          <w:b/>
        </w:rPr>
      </w:pPr>
    </w:p>
    <w:p w:rsidR="00ED0802" w:rsidRPr="00BF42F5" w:rsidRDefault="00B76B46" w:rsidP="00BF42F5">
      <w:pPr>
        <w:spacing w:after="120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51812">
      <w:pPr>
        <w:pStyle w:val="Standard"/>
        <w:numPr>
          <w:ilvl w:val="0"/>
          <w:numId w:val="16"/>
        </w:numPr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1346FC">
        <w:t xml:space="preserve"> 17</w:t>
      </w:r>
      <w:r>
        <w:t>,</w:t>
      </w:r>
      <w:r w:rsidR="001346FC">
        <w:t>30</w:t>
      </w:r>
      <w:r w:rsidRPr="0067004D">
        <w:t xml:space="preserve"> hod.</w:t>
      </w:r>
    </w:p>
    <w:p w:rsidR="00B76B46" w:rsidRDefault="00220EDB" w:rsidP="00B76B46">
      <w:pPr>
        <w:numPr>
          <w:ilvl w:val="0"/>
          <w:numId w:val="16"/>
        </w:numPr>
        <w:spacing w:after="120"/>
        <w:ind w:right="284"/>
        <w:jc w:val="both"/>
      </w:pPr>
      <w:r w:rsidRPr="0067004D">
        <w:t xml:space="preserve">Příští jednání KR se bude </w:t>
      </w:r>
      <w:r w:rsidR="0017740E">
        <w:t>konat</w:t>
      </w:r>
      <w:r w:rsidR="00B76B46">
        <w:t xml:space="preserve"> dne </w:t>
      </w:r>
      <w:r w:rsidR="006F3E1C">
        <w:t>8.8. od 15,30 hod.</w:t>
      </w:r>
      <w:r w:rsidR="00AD3EFD">
        <w:t xml:space="preserve"> </w:t>
      </w:r>
      <w:r w:rsidR="00CE106B">
        <w:t>v zasedací místnosti haly Morenda, Brno, Vídeňská 9.</w:t>
      </w:r>
    </w:p>
    <w:p w:rsidR="0037644E" w:rsidRDefault="0037644E" w:rsidP="00220EDB">
      <w:pPr>
        <w:pStyle w:val="Standard"/>
        <w:jc w:val="both"/>
      </w:pPr>
    </w:p>
    <w:p w:rsidR="00220EDB" w:rsidRDefault="00220EDB" w:rsidP="00220EDB">
      <w:pPr>
        <w:pStyle w:val="Standard"/>
        <w:jc w:val="both"/>
      </w:pPr>
      <w:r>
        <w:t xml:space="preserve">V Brně dne </w:t>
      </w:r>
      <w:r w:rsidR="00015496">
        <w:t>27</w:t>
      </w:r>
      <w:r w:rsidR="00077456">
        <w:t>.</w:t>
      </w:r>
      <w:r w:rsidR="0099290A">
        <w:t xml:space="preserve"> </w:t>
      </w:r>
      <w:r w:rsidR="002B4AB5">
        <w:t>7</w:t>
      </w:r>
      <w:bookmarkStart w:id="0" w:name="_GoBack"/>
      <w:bookmarkEnd w:id="0"/>
      <w:r>
        <w:t xml:space="preserve">. </w:t>
      </w:r>
      <w:r w:rsidR="0050401A">
        <w:t>2019</w:t>
      </w:r>
    </w:p>
    <w:p w:rsidR="00F51812" w:rsidRDefault="00220EDB" w:rsidP="0037644E">
      <w:pPr>
        <w:pStyle w:val="Standard"/>
      </w:pPr>
      <w:r w:rsidRPr="0067004D">
        <w:t xml:space="preserve">                                                                                                      </w:t>
      </w:r>
    </w:p>
    <w:p w:rsidR="00220EDB" w:rsidRPr="00F51812" w:rsidRDefault="00220EDB" w:rsidP="00F51812">
      <w:pPr>
        <w:pStyle w:val="Standard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CE106B">
        <w:rPr>
          <w:sz w:val="22"/>
          <w:szCs w:val="22"/>
        </w:rPr>
        <w:t>David Solfronk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</w:t>
      </w:r>
      <w:r w:rsidR="00270031">
        <w:rPr>
          <w:sz w:val="22"/>
          <w:szCs w:val="22"/>
        </w:rPr>
        <w:t xml:space="preserve">       </w:t>
      </w:r>
      <w:r w:rsidR="00220EDB">
        <w:rPr>
          <w:sz w:val="22"/>
          <w:szCs w:val="22"/>
        </w:rPr>
        <w:t>Ladislav Kundelius</w:t>
      </w:r>
    </w:p>
    <w:p w:rsidR="00220EDB" w:rsidRPr="00F51812" w:rsidRDefault="00BC2E77" w:rsidP="00F51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CE106B">
        <w:rPr>
          <w:sz w:val="22"/>
          <w:szCs w:val="22"/>
        </w:rPr>
        <w:t>sekretář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37644E">
      <w: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812">
        <w:rPr>
          <w:noProof/>
        </w:rPr>
        <w:t xml:space="preserve">                                                                                  </w:t>
      </w:r>
    </w:p>
    <w:sectPr w:rsidR="00920E0C" w:rsidRPr="00B607C9" w:rsidSect="002A3F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6E9" w:rsidRDefault="00DD26E9" w:rsidP="009864C2">
      <w:r>
        <w:separator/>
      </w:r>
    </w:p>
  </w:endnote>
  <w:endnote w:type="continuationSeparator" w:id="0">
    <w:p w:rsidR="00DD26E9" w:rsidRDefault="00DD26E9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134457">
    <w:pPr>
      <w:pStyle w:val="Footer"/>
      <w:jc w:val="center"/>
    </w:pPr>
    <w:r>
      <w:fldChar w:fldCharType="begin"/>
    </w:r>
    <w:r w:rsidR="0020679E">
      <w:instrText xml:space="preserve"> PAGE   \* MERGEFORMAT </w:instrText>
    </w:r>
    <w:r>
      <w:fldChar w:fldCharType="separate"/>
    </w:r>
    <w:r w:rsidR="006F3E1C">
      <w:rPr>
        <w:noProof/>
      </w:rPr>
      <w:t>1</w:t>
    </w:r>
    <w:r>
      <w:rPr>
        <w:noProof/>
      </w:rPr>
      <w:fldChar w:fldCharType="end"/>
    </w:r>
  </w:p>
  <w:p w:rsidR="00920E0C" w:rsidRDefault="00920E0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6E9" w:rsidRDefault="00DD26E9" w:rsidP="009864C2">
      <w:r>
        <w:separator/>
      </w:r>
    </w:p>
  </w:footnote>
  <w:footnote w:type="continuationSeparator" w:id="0">
    <w:p w:rsidR="00DD26E9" w:rsidRDefault="00DD26E9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1344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1344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E0C" w:rsidRDefault="0013445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31B0F"/>
    <w:rsid w:val="00032488"/>
    <w:rsid w:val="00033088"/>
    <w:rsid w:val="000413B6"/>
    <w:rsid w:val="00044C09"/>
    <w:rsid w:val="0004568D"/>
    <w:rsid w:val="00046F44"/>
    <w:rsid w:val="00060C00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323"/>
    <w:rsid w:val="000E0A11"/>
    <w:rsid w:val="000E0AAE"/>
    <w:rsid w:val="000E7C98"/>
    <w:rsid w:val="000F2380"/>
    <w:rsid w:val="000F3945"/>
    <w:rsid w:val="0010226A"/>
    <w:rsid w:val="00104FB6"/>
    <w:rsid w:val="00105543"/>
    <w:rsid w:val="00114574"/>
    <w:rsid w:val="001146DA"/>
    <w:rsid w:val="00121180"/>
    <w:rsid w:val="00132CCF"/>
    <w:rsid w:val="00134457"/>
    <w:rsid w:val="001346FC"/>
    <w:rsid w:val="001369BA"/>
    <w:rsid w:val="0014029F"/>
    <w:rsid w:val="00142A02"/>
    <w:rsid w:val="001502C4"/>
    <w:rsid w:val="00150A91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6C35"/>
    <w:rsid w:val="001D01EA"/>
    <w:rsid w:val="001D22E7"/>
    <w:rsid w:val="001D2885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FA1"/>
    <w:rsid w:val="00243C14"/>
    <w:rsid w:val="00244049"/>
    <w:rsid w:val="002453DD"/>
    <w:rsid w:val="00246C5C"/>
    <w:rsid w:val="0025247F"/>
    <w:rsid w:val="00256257"/>
    <w:rsid w:val="0026077D"/>
    <w:rsid w:val="00265A3E"/>
    <w:rsid w:val="00266143"/>
    <w:rsid w:val="00270031"/>
    <w:rsid w:val="00273BF0"/>
    <w:rsid w:val="00274502"/>
    <w:rsid w:val="0027518C"/>
    <w:rsid w:val="00280A71"/>
    <w:rsid w:val="00292B8E"/>
    <w:rsid w:val="00293E3E"/>
    <w:rsid w:val="00296999"/>
    <w:rsid w:val="002A0C34"/>
    <w:rsid w:val="002A2D8E"/>
    <w:rsid w:val="002A3F97"/>
    <w:rsid w:val="002B2267"/>
    <w:rsid w:val="002B2A6B"/>
    <w:rsid w:val="002B4AB5"/>
    <w:rsid w:val="002B5208"/>
    <w:rsid w:val="002B5482"/>
    <w:rsid w:val="002B7C97"/>
    <w:rsid w:val="002C3B67"/>
    <w:rsid w:val="002C67F3"/>
    <w:rsid w:val="002D0534"/>
    <w:rsid w:val="002D300C"/>
    <w:rsid w:val="002D5095"/>
    <w:rsid w:val="002E018B"/>
    <w:rsid w:val="002F13FF"/>
    <w:rsid w:val="002F2088"/>
    <w:rsid w:val="002F5E88"/>
    <w:rsid w:val="002F65D3"/>
    <w:rsid w:val="00304A4A"/>
    <w:rsid w:val="00306369"/>
    <w:rsid w:val="003076D0"/>
    <w:rsid w:val="003116C5"/>
    <w:rsid w:val="00313750"/>
    <w:rsid w:val="0031427D"/>
    <w:rsid w:val="003225AC"/>
    <w:rsid w:val="00324729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644E"/>
    <w:rsid w:val="0037723D"/>
    <w:rsid w:val="00380102"/>
    <w:rsid w:val="00383166"/>
    <w:rsid w:val="0038752E"/>
    <w:rsid w:val="00393658"/>
    <w:rsid w:val="003A06AE"/>
    <w:rsid w:val="003A7F3C"/>
    <w:rsid w:val="003B4EA2"/>
    <w:rsid w:val="003C10C4"/>
    <w:rsid w:val="003C418D"/>
    <w:rsid w:val="003C5CA4"/>
    <w:rsid w:val="003C5F75"/>
    <w:rsid w:val="003D0FD9"/>
    <w:rsid w:val="003D28AB"/>
    <w:rsid w:val="003D3219"/>
    <w:rsid w:val="003D751A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24BF"/>
    <w:rsid w:val="00443041"/>
    <w:rsid w:val="00454B0E"/>
    <w:rsid w:val="004560AB"/>
    <w:rsid w:val="004565A8"/>
    <w:rsid w:val="00457013"/>
    <w:rsid w:val="0046127E"/>
    <w:rsid w:val="0046383B"/>
    <w:rsid w:val="00464C1F"/>
    <w:rsid w:val="004668BA"/>
    <w:rsid w:val="0046749F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C35CC"/>
    <w:rsid w:val="004C70E8"/>
    <w:rsid w:val="004D45C8"/>
    <w:rsid w:val="004D4B70"/>
    <w:rsid w:val="004E125D"/>
    <w:rsid w:val="004E2366"/>
    <w:rsid w:val="004E3FD4"/>
    <w:rsid w:val="004E63D8"/>
    <w:rsid w:val="004E65AA"/>
    <w:rsid w:val="004F0724"/>
    <w:rsid w:val="004F59D6"/>
    <w:rsid w:val="00501EDA"/>
    <w:rsid w:val="00503445"/>
    <w:rsid w:val="0050401A"/>
    <w:rsid w:val="005078A1"/>
    <w:rsid w:val="00507E60"/>
    <w:rsid w:val="00511476"/>
    <w:rsid w:val="00511992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80019"/>
    <w:rsid w:val="00580A24"/>
    <w:rsid w:val="0058133B"/>
    <w:rsid w:val="00583090"/>
    <w:rsid w:val="00583C94"/>
    <w:rsid w:val="005869CF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E10CC"/>
    <w:rsid w:val="005E4230"/>
    <w:rsid w:val="005E7AA7"/>
    <w:rsid w:val="005F24EA"/>
    <w:rsid w:val="005F2CC2"/>
    <w:rsid w:val="005F71FA"/>
    <w:rsid w:val="00602540"/>
    <w:rsid w:val="00603F2D"/>
    <w:rsid w:val="00610F94"/>
    <w:rsid w:val="006169E4"/>
    <w:rsid w:val="00617287"/>
    <w:rsid w:val="006208AA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919"/>
    <w:rsid w:val="00694E41"/>
    <w:rsid w:val="00696DB7"/>
    <w:rsid w:val="006A0BFA"/>
    <w:rsid w:val="006A127D"/>
    <w:rsid w:val="006A5AF9"/>
    <w:rsid w:val="006B0E04"/>
    <w:rsid w:val="006B208D"/>
    <w:rsid w:val="006B4018"/>
    <w:rsid w:val="006B6CDD"/>
    <w:rsid w:val="006C13EB"/>
    <w:rsid w:val="006C33D7"/>
    <w:rsid w:val="006C5E8B"/>
    <w:rsid w:val="006D78D7"/>
    <w:rsid w:val="006E16FF"/>
    <w:rsid w:val="006E3A4B"/>
    <w:rsid w:val="006E5F38"/>
    <w:rsid w:val="006F3458"/>
    <w:rsid w:val="006F3691"/>
    <w:rsid w:val="006F3E1C"/>
    <w:rsid w:val="006F501E"/>
    <w:rsid w:val="00707338"/>
    <w:rsid w:val="00707A21"/>
    <w:rsid w:val="007206D8"/>
    <w:rsid w:val="0072298A"/>
    <w:rsid w:val="00724991"/>
    <w:rsid w:val="00730AA2"/>
    <w:rsid w:val="00743498"/>
    <w:rsid w:val="007460E6"/>
    <w:rsid w:val="007478CC"/>
    <w:rsid w:val="007501FA"/>
    <w:rsid w:val="00757394"/>
    <w:rsid w:val="0077378D"/>
    <w:rsid w:val="007837B9"/>
    <w:rsid w:val="00783E06"/>
    <w:rsid w:val="00790DD5"/>
    <w:rsid w:val="00791F8D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6FF1"/>
    <w:rsid w:val="00813A74"/>
    <w:rsid w:val="00823E5F"/>
    <w:rsid w:val="00825DF4"/>
    <w:rsid w:val="008277FC"/>
    <w:rsid w:val="0082799A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6D1"/>
    <w:rsid w:val="0087612D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C7574"/>
    <w:rsid w:val="008E48A3"/>
    <w:rsid w:val="008F0D0A"/>
    <w:rsid w:val="008F0D26"/>
    <w:rsid w:val="008F1401"/>
    <w:rsid w:val="008F2D4F"/>
    <w:rsid w:val="00902BE6"/>
    <w:rsid w:val="00904C2A"/>
    <w:rsid w:val="00910647"/>
    <w:rsid w:val="00911956"/>
    <w:rsid w:val="009144EB"/>
    <w:rsid w:val="00914FC4"/>
    <w:rsid w:val="0091653B"/>
    <w:rsid w:val="00917C44"/>
    <w:rsid w:val="00920E0C"/>
    <w:rsid w:val="009210A6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856ED"/>
    <w:rsid w:val="00985F20"/>
    <w:rsid w:val="009864C2"/>
    <w:rsid w:val="00986E5E"/>
    <w:rsid w:val="0098791D"/>
    <w:rsid w:val="00987E6F"/>
    <w:rsid w:val="00991423"/>
    <w:rsid w:val="0099290A"/>
    <w:rsid w:val="009A0FBC"/>
    <w:rsid w:val="009A207F"/>
    <w:rsid w:val="009A2532"/>
    <w:rsid w:val="009A2918"/>
    <w:rsid w:val="009B2ECE"/>
    <w:rsid w:val="009B3AE5"/>
    <w:rsid w:val="009B3B36"/>
    <w:rsid w:val="009B3C61"/>
    <w:rsid w:val="009B405C"/>
    <w:rsid w:val="009B68E4"/>
    <w:rsid w:val="009B7120"/>
    <w:rsid w:val="009C6D88"/>
    <w:rsid w:val="009D3110"/>
    <w:rsid w:val="009D39CE"/>
    <w:rsid w:val="009D49B2"/>
    <w:rsid w:val="009D6B80"/>
    <w:rsid w:val="009E1385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60E0"/>
    <w:rsid w:val="00A36A09"/>
    <w:rsid w:val="00A36FAA"/>
    <w:rsid w:val="00A501BE"/>
    <w:rsid w:val="00A57094"/>
    <w:rsid w:val="00A61B37"/>
    <w:rsid w:val="00A62999"/>
    <w:rsid w:val="00A67552"/>
    <w:rsid w:val="00A70724"/>
    <w:rsid w:val="00A81565"/>
    <w:rsid w:val="00A92EC0"/>
    <w:rsid w:val="00A9796B"/>
    <w:rsid w:val="00AA0B99"/>
    <w:rsid w:val="00AA5B23"/>
    <w:rsid w:val="00AC5281"/>
    <w:rsid w:val="00AD3EFD"/>
    <w:rsid w:val="00AD515B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F78"/>
    <w:rsid w:val="00B024FD"/>
    <w:rsid w:val="00B02673"/>
    <w:rsid w:val="00B056F8"/>
    <w:rsid w:val="00B12F1B"/>
    <w:rsid w:val="00B17E9C"/>
    <w:rsid w:val="00B237C8"/>
    <w:rsid w:val="00B30C7D"/>
    <w:rsid w:val="00B3793D"/>
    <w:rsid w:val="00B444B5"/>
    <w:rsid w:val="00B4688A"/>
    <w:rsid w:val="00B52C9F"/>
    <w:rsid w:val="00B549F6"/>
    <w:rsid w:val="00B56FAB"/>
    <w:rsid w:val="00B579BB"/>
    <w:rsid w:val="00B607C9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A1232"/>
    <w:rsid w:val="00BA1B2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C4C"/>
    <w:rsid w:val="00C0530B"/>
    <w:rsid w:val="00C13EDD"/>
    <w:rsid w:val="00C20AC8"/>
    <w:rsid w:val="00C23D0B"/>
    <w:rsid w:val="00C25616"/>
    <w:rsid w:val="00C25A26"/>
    <w:rsid w:val="00C32ECB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57FD"/>
    <w:rsid w:val="00CC35A8"/>
    <w:rsid w:val="00CC489E"/>
    <w:rsid w:val="00CC4AB8"/>
    <w:rsid w:val="00CC4F27"/>
    <w:rsid w:val="00CC66E1"/>
    <w:rsid w:val="00CD00BA"/>
    <w:rsid w:val="00CD6D4F"/>
    <w:rsid w:val="00CE106B"/>
    <w:rsid w:val="00CE52D1"/>
    <w:rsid w:val="00CE7D6B"/>
    <w:rsid w:val="00CE7FF3"/>
    <w:rsid w:val="00CF7DFC"/>
    <w:rsid w:val="00D008C9"/>
    <w:rsid w:val="00D00B5E"/>
    <w:rsid w:val="00D04244"/>
    <w:rsid w:val="00D04D03"/>
    <w:rsid w:val="00D07B63"/>
    <w:rsid w:val="00D131BA"/>
    <w:rsid w:val="00D14369"/>
    <w:rsid w:val="00D14522"/>
    <w:rsid w:val="00D366C7"/>
    <w:rsid w:val="00D37641"/>
    <w:rsid w:val="00D4105C"/>
    <w:rsid w:val="00D41631"/>
    <w:rsid w:val="00D44EA5"/>
    <w:rsid w:val="00D44EF6"/>
    <w:rsid w:val="00D47B49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3DFE"/>
    <w:rsid w:val="00DB05B3"/>
    <w:rsid w:val="00DB27CF"/>
    <w:rsid w:val="00DB2920"/>
    <w:rsid w:val="00DC10D6"/>
    <w:rsid w:val="00DC19ED"/>
    <w:rsid w:val="00DC364E"/>
    <w:rsid w:val="00DC41A5"/>
    <w:rsid w:val="00DC482C"/>
    <w:rsid w:val="00DC4B42"/>
    <w:rsid w:val="00DD26E9"/>
    <w:rsid w:val="00DD3231"/>
    <w:rsid w:val="00DD3579"/>
    <w:rsid w:val="00DD4FE7"/>
    <w:rsid w:val="00DD7FF7"/>
    <w:rsid w:val="00DE0EC3"/>
    <w:rsid w:val="00DE7D73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524D"/>
    <w:rsid w:val="00F55E05"/>
    <w:rsid w:val="00F65E9C"/>
    <w:rsid w:val="00F7296F"/>
    <w:rsid w:val="00F7437D"/>
    <w:rsid w:val="00F77863"/>
    <w:rsid w:val="00F81AFB"/>
    <w:rsid w:val="00F833C4"/>
    <w:rsid w:val="00F843F4"/>
    <w:rsid w:val="00F8464F"/>
    <w:rsid w:val="00F86FA9"/>
    <w:rsid w:val="00F87488"/>
    <w:rsid w:val="00F90AEF"/>
    <w:rsid w:val="00FA6303"/>
    <w:rsid w:val="00FB1950"/>
    <w:rsid w:val="00FB63C0"/>
    <w:rsid w:val="00FB6BA4"/>
    <w:rsid w:val="00FC4DB8"/>
    <w:rsid w:val="00FC7011"/>
    <w:rsid w:val="00FD207D"/>
    <w:rsid w:val="00FD266D"/>
    <w:rsid w:val="00FD276C"/>
    <w:rsid w:val="00FD6AB1"/>
    <w:rsid w:val="00FF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00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864C2"/>
    <w:rPr>
      <w:sz w:val="24"/>
    </w:rPr>
  </w:style>
  <w:style w:type="character" w:styleId="Hyperlink">
    <w:name w:val="Hyperlink"/>
    <w:uiPriority w:val="99"/>
    <w:unhideWhenUsed/>
    <w:rsid w:val="00840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2100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Ladislav Kundelius</cp:lastModifiedBy>
  <cp:revision>4</cp:revision>
  <cp:lastPrinted>2018-09-27T15:38:00Z</cp:lastPrinted>
  <dcterms:created xsi:type="dcterms:W3CDTF">2019-08-04T19:32:00Z</dcterms:created>
  <dcterms:modified xsi:type="dcterms:W3CDTF">2019-08-04T21:05:00Z</dcterms:modified>
</cp:coreProperties>
</file>