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4C1" w14:textId="77777777" w:rsidR="001875C0" w:rsidRDefault="00000000">
      <w:pPr>
        <w:pStyle w:val="Standard"/>
        <w:spacing w:line="360" w:lineRule="auto"/>
        <w:rPr>
          <w:rFonts w:hint="eastAsia"/>
        </w:rPr>
      </w:pPr>
      <w:bookmarkStart w:id="0" w:name="_Hlk7769198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75AE66" wp14:editId="54B0300F">
            <wp:simplePos x="0" y="0"/>
            <wp:positionH relativeFrom="column">
              <wp:posOffset>81360</wp:posOffset>
            </wp:positionH>
            <wp:positionV relativeFrom="paragraph">
              <wp:posOffset>-426240</wp:posOffset>
            </wp:positionV>
            <wp:extent cx="1600200" cy="1600200"/>
            <wp:effectExtent l="0" t="0" r="0" b="0"/>
            <wp:wrapNone/>
            <wp:docPr id="1833285042" name="Obrázek 2" descr="Obsah obrázku text, kulečníková koule, místnost, hern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FB3C63" w14:textId="77777777" w:rsidR="001875C0" w:rsidRDefault="001875C0">
      <w:pPr>
        <w:pStyle w:val="Standard"/>
        <w:spacing w:line="360" w:lineRule="auto"/>
        <w:jc w:val="center"/>
        <w:rPr>
          <w:rFonts w:hint="eastAsia"/>
        </w:rPr>
      </w:pPr>
    </w:p>
    <w:bookmarkEnd w:id="0"/>
    <w:p w14:paraId="44489EB8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30FDE33E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170398AB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0004951E" w14:textId="77777777" w:rsidR="001875C0" w:rsidRDefault="00000000">
      <w:pPr>
        <w:pStyle w:val="Nadpis1"/>
        <w:numPr>
          <w:ilvl w:val="0"/>
          <w:numId w:val="5"/>
        </w:numPr>
        <w:spacing w:line="360" w:lineRule="auto"/>
        <w:jc w:val="center"/>
      </w:pPr>
      <w:r>
        <w:t>ZÁPIS č. 13 z jednání KOMISE ROZHODČÍCH</w:t>
      </w:r>
      <w:r>
        <w:br/>
        <w:t>OFS BRNO-VENKOV konané dne 4. 4. 2024</w:t>
      </w:r>
    </w:p>
    <w:p w14:paraId="4AD94DD4" w14:textId="77777777" w:rsidR="001875C0" w:rsidRDefault="001875C0">
      <w:pPr>
        <w:pStyle w:val="Standard"/>
        <w:spacing w:line="360" w:lineRule="auto"/>
        <w:jc w:val="both"/>
        <w:rPr>
          <w:rFonts w:hint="eastAsia"/>
          <w:b/>
        </w:rPr>
      </w:pPr>
    </w:p>
    <w:p w14:paraId="0D8BA51F" w14:textId="77777777" w:rsidR="001875C0" w:rsidRDefault="00000000">
      <w:pPr>
        <w:pStyle w:val="StandardWW"/>
        <w:spacing w:line="360" w:lineRule="auto"/>
        <w:jc w:val="both"/>
      </w:pPr>
      <w:r>
        <w:rPr>
          <w:b/>
        </w:rPr>
        <w:t xml:space="preserve">Přítomni: </w:t>
      </w:r>
      <w:r>
        <w:t xml:space="preserve">Tomáš Koláček, Petr Šenkýř, Jan </w:t>
      </w:r>
      <w:proofErr w:type="spellStart"/>
      <w:r>
        <w:t>Oujezdský</w:t>
      </w:r>
      <w:proofErr w:type="spellEnd"/>
      <w:r>
        <w:t>, Petr Daniel, Bohdan Ryšavý</w:t>
      </w:r>
    </w:p>
    <w:p w14:paraId="414A5534" w14:textId="77777777" w:rsidR="001875C0" w:rsidRDefault="00000000">
      <w:pPr>
        <w:pStyle w:val="StandardWW"/>
        <w:spacing w:line="360" w:lineRule="auto"/>
        <w:jc w:val="both"/>
      </w:pPr>
      <w:r>
        <w:rPr>
          <w:b/>
          <w:bCs/>
        </w:rPr>
        <w:t>Omluven:</w:t>
      </w:r>
      <w:r>
        <w:t xml:space="preserve"> Antonín Kříž</w:t>
      </w:r>
    </w:p>
    <w:p w14:paraId="5BB3758B" w14:textId="77777777" w:rsidR="001875C0" w:rsidRDefault="00000000">
      <w:pPr>
        <w:pStyle w:val="StandardWW"/>
        <w:spacing w:line="360" w:lineRule="auto"/>
        <w:jc w:val="both"/>
      </w:pPr>
      <w:r>
        <w:rPr>
          <w:b/>
        </w:rPr>
        <w:t>Místo konání</w:t>
      </w:r>
      <w:r>
        <w:rPr>
          <w:b/>
          <w:bCs/>
        </w:rPr>
        <w:t>:</w:t>
      </w:r>
      <w:r>
        <w:t xml:space="preserve"> sídlo OFS Brno-venkov, ulice Vídeňská 9, Brno</w:t>
      </w:r>
    </w:p>
    <w:p w14:paraId="0EB1448B" w14:textId="77777777" w:rsidR="001875C0" w:rsidRDefault="001875C0">
      <w:pPr>
        <w:pStyle w:val="StandardWW"/>
        <w:spacing w:line="360" w:lineRule="auto"/>
        <w:jc w:val="both"/>
      </w:pPr>
    </w:p>
    <w:p w14:paraId="419F4351" w14:textId="77777777" w:rsidR="001875C0" w:rsidRDefault="00000000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1. Došlá pošta</w:t>
      </w:r>
    </w:p>
    <w:p w14:paraId="15E64475" w14:textId="77777777" w:rsidR="001875C0" w:rsidRDefault="00000000">
      <w:pPr>
        <w:pStyle w:val="Odstavecseseznamem"/>
        <w:numPr>
          <w:ilvl w:val="0"/>
          <w:numId w:val="6"/>
        </w:numPr>
        <w:spacing w:line="360" w:lineRule="auto"/>
        <w:rPr>
          <w:rFonts w:hint="eastAsia"/>
        </w:rPr>
      </w:pPr>
      <w:r>
        <w:t>Úřední zprávy č. 25</w:t>
      </w:r>
    </w:p>
    <w:p w14:paraId="3DDD01AA" w14:textId="77777777" w:rsidR="001875C0" w:rsidRDefault="00000000">
      <w:pPr>
        <w:pStyle w:val="Odstavecseseznamem"/>
        <w:numPr>
          <w:ilvl w:val="0"/>
          <w:numId w:val="2"/>
        </w:numPr>
        <w:spacing w:line="360" w:lineRule="auto"/>
        <w:rPr>
          <w:rFonts w:hint="eastAsia"/>
        </w:rPr>
      </w:pPr>
      <w:r>
        <w:t>Zápis STK č. 24 a 25</w:t>
      </w:r>
    </w:p>
    <w:p w14:paraId="6295A355" w14:textId="77777777" w:rsidR="001875C0" w:rsidRDefault="001875C0">
      <w:pPr>
        <w:pStyle w:val="Odstavecseseznamem"/>
        <w:spacing w:line="360" w:lineRule="auto"/>
        <w:rPr>
          <w:rFonts w:hint="eastAsia"/>
        </w:rPr>
      </w:pPr>
    </w:p>
    <w:p w14:paraId="21A7E626" w14:textId="77777777" w:rsidR="001875C0" w:rsidRDefault="00000000">
      <w:pPr>
        <w:pStyle w:val="StandardWW"/>
        <w:spacing w:line="360" w:lineRule="auto"/>
        <w:jc w:val="both"/>
      </w:pPr>
      <w:r>
        <w:rPr>
          <w:b/>
        </w:rPr>
        <w:t>2. Rozhodnutí a průběh jednání KR</w:t>
      </w:r>
    </w:p>
    <w:p w14:paraId="4134F35B" w14:textId="77777777" w:rsidR="001875C0" w:rsidRDefault="0000000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KR se zabývala zprávami STK, především pak nedostavením se rozhodčích na utkání IV. třídy </w:t>
      </w:r>
      <w:r>
        <w:rPr>
          <w:b/>
          <w:bCs/>
        </w:rPr>
        <w:t xml:space="preserve">Babice u </w:t>
      </w:r>
      <w:proofErr w:type="gramStart"/>
      <w:r>
        <w:rPr>
          <w:b/>
          <w:bCs/>
        </w:rPr>
        <w:t>Rosic :</w:t>
      </w:r>
      <w:proofErr w:type="gramEnd"/>
      <w:r>
        <w:rPr>
          <w:b/>
          <w:bCs/>
        </w:rPr>
        <w:t xml:space="preserve"> Ketkovice</w:t>
      </w:r>
      <w:r>
        <w:t xml:space="preserve"> (Zach, Boček L., Mikulica) a nedostavení se AR2 na utkání KP dorostu </w:t>
      </w:r>
      <w:r>
        <w:rPr>
          <w:b/>
          <w:bCs/>
        </w:rPr>
        <w:t>AFK Tišnov : Slatina/Slovan</w:t>
      </w:r>
      <w:r>
        <w:t xml:space="preserve"> (Tisovský). KR vyvodila interní opatření.</w:t>
      </w:r>
    </w:p>
    <w:p w14:paraId="2768C2B3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 xml:space="preserve">KR se zabývala zprávou delegáta OFS z utkání Veverská </w:t>
      </w:r>
      <w:proofErr w:type="gramStart"/>
      <w:r>
        <w:t>Bítýška :</w:t>
      </w:r>
      <w:proofErr w:type="gramEnd"/>
      <w:r>
        <w:t xml:space="preserve"> Ochoz u Brna.</w:t>
      </w:r>
    </w:p>
    <w:p w14:paraId="7902224B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 xml:space="preserve">Pan Ladislav </w:t>
      </w:r>
      <w:proofErr w:type="spellStart"/>
      <w:r>
        <w:t>Kundelius</w:t>
      </w:r>
      <w:proofErr w:type="spellEnd"/>
      <w:r>
        <w:t xml:space="preserve"> byl na vlastní žádost po přerušené činnosti dopsán na nominační listinu delegátů OFS Brno-venkov.</w:t>
      </w:r>
    </w:p>
    <w:p w14:paraId="61EA8C35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KR schválila obsazení rozhodčích na víkendy 6. – 7. 4. a 13. – 14. 4.</w:t>
      </w:r>
    </w:p>
    <w:p w14:paraId="7E11BBEB" w14:textId="77777777" w:rsidR="001875C0" w:rsidRDefault="001875C0">
      <w:pPr>
        <w:pStyle w:val="Odstavecseseznamem"/>
        <w:spacing w:line="360" w:lineRule="auto"/>
        <w:jc w:val="both"/>
        <w:rPr>
          <w:rFonts w:hint="eastAsia"/>
        </w:rPr>
      </w:pPr>
    </w:p>
    <w:p w14:paraId="09633171" w14:textId="77777777" w:rsidR="001875C0" w:rsidRDefault="00000000">
      <w:pPr>
        <w:pStyle w:val="StandardWW"/>
        <w:spacing w:line="360" w:lineRule="auto"/>
        <w:jc w:val="both"/>
      </w:pPr>
      <w:r>
        <w:rPr>
          <w:b/>
        </w:rPr>
        <w:t>3. Informace pro rozhodčí OFS</w:t>
      </w:r>
    </w:p>
    <w:p w14:paraId="3D6C7453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KR upozorňuje rozhodčí, že v případě, že budou delegováni na utkání JmKFS (KP dorostu, I.B třída mužů aj.), spojí se před utkáním telefonicky s krajským rozhodčím a domluví se na společné cestě. Adresář krajských rozhodčích obdrží rozhodčí OFS v e-mailu.</w:t>
      </w:r>
    </w:p>
    <w:p w14:paraId="04B75771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KR oznamuje, že všechny zasedání KR slouží jako náhradní seminář pro zájemce, kteří chtějí být dopsáni na listinu rozhodčích.</w:t>
      </w:r>
    </w:p>
    <w:p w14:paraId="08A241E0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 xml:space="preserve">KR důrazně upozorňuje R, aby důsledně popisovali trasu cesty na utkání do </w:t>
      </w:r>
      <w:proofErr w:type="spellStart"/>
      <w:r>
        <w:t>ZoU</w:t>
      </w:r>
      <w:proofErr w:type="spellEnd"/>
      <w:r>
        <w:t>.</w:t>
      </w:r>
    </w:p>
    <w:p w14:paraId="53C5EE37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lastRenderedPageBreak/>
        <w:t>KR důrazně upozorňuje R, že případné omluvy z delegací na utkání je nutné zasílat nejpozději 9 dní před konáním daného zápasu (čtvrtek do 12:00 hod.) a to na e-mail obsazovacího úseku (Petr Šenkýř, Petr Daniel) a e-mail kr.ofsbo@seznam.cz.</w:t>
      </w:r>
    </w:p>
    <w:p w14:paraId="6B508487" w14:textId="77777777" w:rsidR="001875C0" w:rsidRDefault="0000000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0AF91300" w14:textId="77777777" w:rsidR="001875C0" w:rsidRDefault="001875C0">
      <w:pPr>
        <w:pStyle w:val="Odstavecseseznamem"/>
        <w:spacing w:line="360" w:lineRule="auto"/>
        <w:jc w:val="both"/>
        <w:rPr>
          <w:rFonts w:hint="eastAsia"/>
        </w:rPr>
      </w:pPr>
    </w:p>
    <w:p w14:paraId="105AA678" w14:textId="77777777" w:rsidR="001875C0" w:rsidRDefault="00000000">
      <w:pPr>
        <w:pStyle w:val="StandardWW"/>
        <w:spacing w:line="360" w:lineRule="auto"/>
        <w:jc w:val="both"/>
      </w:pPr>
      <w:r>
        <w:t>Jednání KR bylo ukončeno v 17:30 hod.</w:t>
      </w:r>
    </w:p>
    <w:p w14:paraId="00B0F74E" w14:textId="77777777" w:rsidR="001875C0" w:rsidRDefault="00000000">
      <w:pPr>
        <w:pStyle w:val="StandardWW"/>
        <w:spacing w:line="360" w:lineRule="auto"/>
        <w:jc w:val="both"/>
      </w:pPr>
      <w:r>
        <w:t>Termín příštího zasedání KR: MIMOŘÁDNĚ pondělí 15. 4. 2024 od 16:00, sídlo OFS Brno-venkov, Vídeňská 9, Brno. (z důvodu více omluv členů KR na čtvrtek 18. 4.)</w:t>
      </w:r>
    </w:p>
    <w:p w14:paraId="200C172C" w14:textId="77777777" w:rsidR="001875C0" w:rsidRDefault="001875C0">
      <w:pPr>
        <w:pStyle w:val="StandardWW"/>
        <w:spacing w:line="360" w:lineRule="auto"/>
        <w:jc w:val="both"/>
      </w:pPr>
    </w:p>
    <w:p w14:paraId="0AE1B06E" w14:textId="77777777" w:rsidR="001875C0" w:rsidRDefault="00000000">
      <w:pPr>
        <w:pStyle w:val="StandardWW"/>
        <w:spacing w:line="360" w:lineRule="auto"/>
        <w:jc w:val="both"/>
      </w:pPr>
      <w:r>
        <w:t>V Brně dne 4. 4. 2024</w:t>
      </w:r>
    </w:p>
    <w:p w14:paraId="0F3A28D8" w14:textId="77777777" w:rsidR="001875C0" w:rsidRDefault="001875C0">
      <w:pPr>
        <w:pStyle w:val="StandardWW"/>
        <w:spacing w:line="360" w:lineRule="auto"/>
        <w:jc w:val="both"/>
      </w:pPr>
    </w:p>
    <w:p w14:paraId="453D9D21" w14:textId="77777777" w:rsidR="001875C0" w:rsidRDefault="001875C0">
      <w:pPr>
        <w:pStyle w:val="StandardWW"/>
        <w:spacing w:line="360" w:lineRule="auto"/>
      </w:pPr>
    </w:p>
    <w:p w14:paraId="67C1D516" w14:textId="77777777" w:rsidR="001875C0" w:rsidRDefault="00000000">
      <w:pPr>
        <w:pStyle w:val="StandardWW"/>
        <w:spacing w:line="360" w:lineRule="auto"/>
      </w:pPr>
      <w:r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218AA47" w14:textId="77777777" w:rsidR="001875C0" w:rsidRDefault="00000000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Tomáš Koláček   </w:t>
      </w:r>
    </w:p>
    <w:p w14:paraId="57490DE1" w14:textId="77777777" w:rsidR="001875C0" w:rsidRDefault="00000000">
      <w:pPr>
        <w:pStyle w:val="Standard"/>
        <w:spacing w:line="360" w:lineRule="auto"/>
        <w:rPr>
          <w:rFonts w:hint="eastAsia"/>
        </w:rPr>
      </w:pPr>
      <w:r>
        <w:t xml:space="preserve">    sekretář KR OFS Brno-venkov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předseda KR OFS Brno-venkov</w:t>
      </w:r>
    </w:p>
    <w:p w14:paraId="28A65166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0F8D75AC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40E80321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1FCCD2F2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0FC54C1C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1F057882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2FECDEC1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2D2A6F8D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50063B1B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1A164E35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64C30119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280DFE9D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3BEDA168" w14:textId="77777777" w:rsidR="001875C0" w:rsidRDefault="001875C0">
      <w:pPr>
        <w:pStyle w:val="Standard"/>
        <w:spacing w:line="360" w:lineRule="auto"/>
        <w:rPr>
          <w:rFonts w:hint="eastAsia"/>
        </w:rPr>
      </w:pPr>
    </w:p>
    <w:p w14:paraId="2655DA7D" w14:textId="77777777" w:rsidR="001875C0" w:rsidRDefault="001875C0">
      <w:pPr>
        <w:pStyle w:val="Standard"/>
        <w:rPr>
          <w:rFonts w:hint="eastAsia"/>
        </w:rPr>
      </w:pPr>
    </w:p>
    <w:p w14:paraId="46ABC0BB" w14:textId="77777777" w:rsidR="001875C0" w:rsidRDefault="001875C0">
      <w:pPr>
        <w:pStyle w:val="Standard"/>
        <w:rPr>
          <w:rFonts w:hint="eastAsia"/>
        </w:rPr>
      </w:pPr>
    </w:p>
    <w:p w14:paraId="460D9F2C" w14:textId="77777777" w:rsidR="001875C0" w:rsidRDefault="001875C0">
      <w:pPr>
        <w:pStyle w:val="Standard"/>
        <w:rPr>
          <w:rFonts w:hint="eastAsia"/>
        </w:rPr>
      </w:pPr>
    </w:p>
    <w:p w14:paraId="13A041A4" w14:textId="77777777" w:rsidR="001875C0" w:rsidRDefault="001875C0">
      <w:pPr>
        <w:pStyle w:val="Standard"/>
        <w:rPr>
          <w:rFonts w:hint="eastAsia"/>
        </w:rPr>
      </w:pPr>
    </w:p>
    <w:p w14:paraId="0602DE37" w14:textId="77777777" w:rsidR="001875C0" w:rsidRDefault="001875C0">
      <w:pPr>
        <w:pStyle w:val="Standard"/>
        <w:rPr>
          <w:rFonts w:hint="eastAsia"/>
        </w:rPr>
      </w:pPr>
    </w:p>
    <w:p w14:paraId="371388D9" w14:textId="77777777" w:rsidR="001875C0" w:rsidRDefault="001875C0">
      <w:pPr>
        <w:pStyle w:val="Standard"/>
        <w:rPr>
          <w:rFonts w:hint="eastAsia"/>
        </w:rPr>
      </w:pPr>
    </w:p>
    <w:sectPr w:rsidR="001875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0B22" w14:textId="77777777" w:rsidR="005F6690" w:rsidRDefault="005F6690">
      <w:pPr>
        <w:rPr>
          <w:rFonts w:hint="eastAsia"/>
        </w:rPr>
      </w:pPr>
      <w:r>
        <w:separator/>
      </w:r>
    </w:p>
  </w:endnote>
  <w:endnote w:type="continuationSeparator" w:id="0">
    <w:p w14:paraId="2888C3DE" w14:textId="77777777" w:rsidR="005F6690" w:rsidRDefault="005F66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2BFC" w14:textId="77777777" w:rsidR="005F6690" w:rsidRDefault="005F66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AC36AC" w14:textId="77777777" w:rsidR="005F6690" w:rsidRDefault="005F66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4D"/>
    <w:multiLevelType w:val="multilevel"/>
    <w:tmpl w:val="CE34300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E35754"/>
    <w:multiLevelType w:val="multilevel"/>
    <w:tmpl w:val="0BE806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A56A98"/>
    <w:multiLevelType w:val="multilevel"/>
    <w:tmpl w:val="29BA21FA"/>
    <w:styleLink w:val="WWNum1"/>
    <w:lvl w:ilvl="0">
      <w:start w:val="1"/>
      <w:numFmt w:val="none"/>
      <w:pStyle w:val="Nadpis1"/>
      <w:suff w:val="nothing"/>
      <w:lvlText w:val="%1"/>
      <w:lvlJc w:val="left"/>
      <w:pPr>
        <w:ind w:left="432" w:hanging="432"/>
      </w:pPr>
      <w:rPr>
        <w:b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648628256">
    <w:abstractNumId w:val="2"/>
  </w:num>
  <w:num w:numId="2" w16cid:durableId="422184754">
    <w:abstractNumId w:val="0"/>
  </w:num>
  <w:num w:numId="3" w16cid:durableId="1993295794">
    <w:abstractNumId w:val="1"/>
  </w:num>
  <w:num w:numId="4" w16cid:durableId="1788086689">
    <w:abstractNumId w:val="2"/>
    <w:lvlOverride w:ilvl="0">
      <w:startOverride w:val="1"/>
    </w:lvlOverride>
  </w:num>
  <w:num w:numId="5" w16cid:durableId="374088494">
    <w:abstractNumId w:val="2"/>
    <w:lvlOverride w:ilvl="0">
      <w:startOverride w:val="1"/>
    </w:lvlOverride>
  </w:num>
  <w:num w:numId="6" w16cid:durableId="1602299699">
    <w:abstractNumId w:val="0"/>
    <w:lvlOverride w:ilvl="0"/>
  </w:num>
  <w:num w:numId="7" w16cid:durableId="42199277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75C0"/>
    <w:rsid w:val="001875C0"/>
    <w:rsid w:val="005F6690"/>
    <w:rsid w:val="00D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FF2"/>
  <w15:docId w15:val="{0B11D981-DAAA-4CBC-AA7F-CEB919C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WW">
    <w:name w:val="Standard (WW)"/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3">
    <w:name w:val="WWNum3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</cp:revision>
  <dcterms:created xsi:type="dcterms:W3CDTF">2024-04-05T08:05:00Z</dcterms:created>
  <dcterms:modified xsi:type="dcterms:W3CDTF">2024-04-05T08:05:00Z</dcterms:modified>
</cp:coreProperties>
</file>